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6B7" w:rsidRPr="001756B7" w:rsidRDefault="001756B7" w:rsidP="001756B7">
      <w:pPr>
        <w:spacing w:after="0" w:line="248" w:lineRule="atLeast"/>
        <w:jc w:val="both"/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</w:pPr>
      <w:r w:rsidRPr="001756B7"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  <w:t>Didattica 2012-2013</w:t>
      </w:r>
    </w:p>
    <w:p w:rsidR="001756B7" w:rsidRDefault="001756B7" w:rsidP="001756B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6109A4" w:rsidRPr="006109A4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Programmazione didattica anno accademico 2012-2013</w:t>
      </w:r>
    </w:p>
    <w:p w:rsidR="006109A4" w:rsidRPr="006109A4" w:rsidRDefault="00FF229C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5" style="width:0;height:1.5pt" o:hralign="center" o:hrstd="t" o:hr="t" fillcolor="#a0a0a0" stroked="f"/>
        </w:pict>
      </w: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  <w:t>Corsi di base per i dottorandi in Genetica, Biologia Cellulare e Molecolare del primo anno</w:t>
      </w:r>
    </w:p>
    <w:p w:rsidR="001756B7" w:rsidRDefault="001756B7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1. Tecniche di Microscopia</w:t>
      </w: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S. Barni, V. Bertone, M. </w:t>
      </w:r>
      <w:proofErr w:type="spellStart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Biggioggera</w:t>
      </w:r>
      <w:proofErr w:type="spellEnd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G. </w:t>
      </w:r>
      <w:proofErr w:type="spellStart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Bottiroli</w:t>
      </w:r>
      <w:proofErr w:type="spellEnd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C. Pellicciari</w:t>
      </w: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26-30 novembre 2012</w:t>
      </w:r>
    </w:p>
    <w:p w:rsidR="001756B7" w:rsidRDefault="00FF229C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4" w:history="1">
        <w:r w:rsidR="006109A4" w:rsidRPr="006109A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1756B7" w:rsidRDefault="001756B7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2. Corso Biostatistica</w:t>
      </w: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G. </w:t>
      </w:r>
      <w:proofErr w:type="spellStart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Biino</w:t>
      </w:r>
      <w:proofErr w:type="spellEnd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A. Lisa:</w:t>
      </w: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10, 11, 12, 17, 18, 19 dicembre 2012</w:t>
      </w:r>
    </w:p>
    <w:p w:rsidR="006109A4" w:rsidRPr="006109A4" w:rsidRDefault="00FF229C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hyperlink r:id="rId5" w:history="1">
        <w:r w:rsidR="006109A4" w:rsidRPr="006109A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6109A4" w:rsidRPr="006109A4" w:rsidRDefault="00FF229C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6" style="width:0;height:1.5pt" o:hralign="center" o:hrstd="t" o:hr="t" fillcolor="#a0a0a0" stroked="f"/>
        </w:pict>
      </w:r>
    </w:p>
    <w:p w:rsidR="006109A4" w:rsidRPr="006109A4" w:rsidRDefault="00FF229C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7" style="width:0;height:1.5pt" o:hralign="center" o:hrstd="t" o:hr="t" fillcolor="#a0a0a0" stroked="f"/>
        </w:pict>
      </w: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  <w:t>Corsi specialistici per i dottorandi in Genetica, Biologia Cellulare e Molecolare del primo e del secondo anno e per quelli del terzo anno dei Dottorati in Biologia Cellulare, Genetica Medica, Scienze Genetiche e Biomolecolare.</w:t>
      </w:r>
    </w:p>
    <w:p w:rsidR="001756B7" w:rsidRDefault="001756B7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1. Frontiere di biologia cellulare</w:t>
      </w: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I. </w:t>
      </w:r>
      <w:proofErr w:type="spellStart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Freitas</w:t>
      </w:r>
      <w:proofErr w:type="spellEnd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R. Nano</w:t>
      </w: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25 - 27 febbraio 2013</w:t>
      </w:r>
    </w:p>
    <w:p w:rsidR="001756B7" w:rsidRDefault="00FF229C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6" w:history="1">
        <w:r w:rsidR="006109A4" w:rsidRPr="006109A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1756B7" w:rsidRDefault="001756B7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2. Basi molecolari dei processi cellulari</w:t>
      </w: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G. </w:t>
      </w:r>
      <w:proofErr w:type="spellStart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Biamonti</w:t>
      </w:r>
      <w:proofErr w:type="spellEnd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C. Ghigna, A. Montecucco</w:t>
      </w: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15 - 19 aprile 2013</w:t>
      </w:r>
    </w:p>
    <w:p w:rsidR="001756B7" w:rsidRDefault="00FF229C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7" w:history="1">
        <w:r w:rsidR="006109A4" w:rsidRPr="006109A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1756B7" w:rsidRDefault="001756B7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3. Evoluzione: dal fenotipo agli approcci molecolari</w:t>
      </w: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C. Fenoglio, F. </w:t>
      </w:r>
      <w:proofErr w:type="spellStart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Focher</w:t>
      </w:r>
      <w:proofErr w:type="spellEnd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L. </w:t>
      </w:r>
      <w:proofErr w:type="spellStart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Gomulski</w:t>
      </w:r>
      <w:proofErr w:type="spellEnd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L. Sacchi, O. Semino, A. Torroni, E. Raimondi</w:t>
      </w: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Co-organizzato dai dottorandi del II anno</w:t>
      </w: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21 maggio - 7 giugno 2013</w:t>
      </w:r>
    </w:p>
    <w:p w:rsidR="006109A4" w:rsidRPr="006109A4" w:rsidRDefault="001756B7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hyperlink r:id="rId8" w:history="1">
        <w:r w:rsidR="006109A4" w:rsidRPr="006109A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  <w:bookmarkStart w:id="0" w:name="_GoBack"/>
      <w:bookmarkEnd w:id="0"/>
      <w:r w:rsidR="00FF229C"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t xml:space="preserve"> </w:t>
      </w:r>
    </w:p>
    <w:p w:rsidR="004B0931" w:rsidRDefault="004B0931" w:rsidP="001756B7">
      <w:pPr>
        <w:spacing w:after="0"/>
      </w:pPr>
    </w:p>
    <w:sectPr w:rsidR="004B0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A4"/>
    <w:rsid w:val="001756B7"/>
    <w:rsid w:val="004B0931"/>
    <w:rsid w:val="006109A4"/>
    <w:rsid w:val="0097376F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5C00"/>
  <w15:chartTrackingRefBased/>
  <w15:docId w15:val="{01856071-8F40-4A4B-89AE-18566397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6109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109A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6109A4"/>
    <w:rPr>
      <w:b/>
      <w:bCs/>
    </w:rPr>
  </w:style>
  <w:style w:type="character" w:styleId="Enfasicorsivo">
    <w:name w:val="Emphasis"/>
    <w:basedOn w:val="Carpredefinitoparagrafo"/>
    <w:uiPriority w:val="20"/>
    <w:qFormat/>
    <w:rsid w:val="006109A4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6109A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75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8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b.dip.unipv.it/sites/dip07/files/2026-03/EvoluzioneDalFenotipo%20PhD%202012-13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bb.dip.unipv.it/sites/dip07/files/2026-03/BasiMolecolariProcessiCell%20PhD%202012-1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bb.dip.unipv.it/sites/dip07/files/2026-03/FrontiereBiologCell%20PhD%202012-13.pdf" TargetMode="External"/><Relationship Id="rId5" Type="http://schemas.openxmlformats.org/officeDocument/2006/relationships/hyperlink" Target="https://dbb.dip.unipv.it/sites/dip07/files/2026-03/Biostatistica%20PhD%202012-13.d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bb.dip.unipv.it/sites/dip07/files/2026-03/Tecniche%20Microscopia%20PhD%202012-13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D’Ippolito</dc:creator>
  <cp:keywords/>
  <dc:description/>
  <cp:lastModifiedBy>Federica D’Ippolito</cp:lastModifiedBy>
  <cp:revision>3</cp:revision>
  <dcterms:created xsi:type="dcterms:W3CDTF">2026-03-03T12:23:00Z</dcterms:created>
  <dcterms:modified xsi:type="dcterms:W3CDTF">2026-03-25T12:07:00Z</dcterms:modified>
</cp:coreProperties>
</file>